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olo6"/>
        <w:jc w:val="right"/>
        <w:rPr>
          <w:rFonts w:ascii="Calibri" w:hAnsi="Calibri" w:cs="Arial"/>
          <w:sz w:val="28"/>
          <w:szCs w:val="28"/>
        </w:rPr>
      </w:pPr>
      <w:r>
        <w:rPr>
          <w:rFonts w:cs="Arial" w:ascii="Calibri" w:hAnsi="Calibri"/>
          <w:sz w:val="28"/>
          <w:szCs w:val="28"/>
        </w:rPr>
      </w:r>
    </w:p>
    <w:p>
      <w:pPr>
        <w:pStyle w:val="Titolo6"/>
        <w:numPr>
          <w:ilvl w:val="8"/>
          <w:numId w:val="1"/>
        </w:numPr>
        <w:jc w:val="left"/>
        <w:rPr>
          <w:rFonts w:ascii="Calibri" w:hAnsi="Calibri" w:cs="Arial"/>
          <w:sz w:val="28"/>
          <w:szCs w:val="28"/>
        </w:rPr>
      </w:pPr>
      <w:r>
        <w:rPr/>
        <w:drawing>
          <wp:inline distT="0" distB="0" distL="0" distR="0">
            <wp:extent cx="2295525" cy="76771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olo6"/>
        <w:numPr>
          <w:ilvl w:val="8"/>
          <w:numId w:val="1"/>
        </w:numPr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36"/>
          <w:szCs w:val="36"/>
        </w:rPr>
        <w:t xml:space="preserve">                                                  </w:t>
      </w:r>
      <w:r>
        <w:rPr>
          <w:rFonts w:ascii="Calibri" w:hAnsi="Calibri"/>
          <w:sz w:val="36"/>
          <w:szCs w:val="36"/>
        </w:rPr>
        <w:tab/>
        <w:tab/>
        <w:t xml:space="preserve">        </w:t>
      </w:r>
      <w:r>
        <w:rPr>
          <w:rFonts w:ascii="Calibri" w:hAnsi="Calibri"/>
          <w:sz w:val="24"/>
          <w:szCs w:val="24"/>
        </w:rPr>
        <w:t>AL PERSONALE ATA</w:t>
      </w:r>
    </w:p>
    <w:p>
      <w:pPr>
        <w:pStyle w:val="Titolo6"/>
        <w:numPr>
          <w:ilvl w:val="6"/>
          <w:numId w:val="1"/>
        </w:numPr>
        <w:rPr>
          <w:rFonts w:ascii="Calibri" w:hAnsi="Calibri"/>
          <w:b w:val="false"/>
          <w:b w:val="false"/>
          <w:bCs w:val="false"/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Calibri" w:hAnsi="Calibri"/>
          <w:sz w:val="24"/>
          <w:szCs w:val="24"/>
        </w:rPr>
        <w:t xml:space="preserve">DEGLI ISTITUTI DI OGNI ORDINE E GRADO                                                      </w:t>
      </w:r>
    </w:p>
    <w:p>
      <w:pPr>
        <w:pStyle w:val="Titolo6"/>
        <w:jc w:val="left"/>
        <w:rPr>
          <w:rFonts w:ascii="Calibri" w:hAnsi="Calibri"/>
          <w:b w:val="false"/>
          <w:b w:val="false"/>
          <w:bCs w:val="false"/>
          <w:sz w:val="16"/>
          <w:szCs w:val="16"/>
        </w:rPr>
      </w:pPr>
      <w:r>
        <w:rPr>
          <w:rFonts w:ascii="Calibri" w:hAnsi="Calibri"/>
          <w:b w:val="false"/>
          <w:bCs w:val="false"/>
          <w:sz w:val="16"/>
          <w:szCs w:val="16"/>
        </w:rPr>
      </w:r>
    </w:p>
    <w:p>
      <w:pPr>
        <w:pStyle w:val="Titolo6"/>
        <w:jc w:val="left"/>
        <w:rPr>
          <w:rFonts w:ascii="Calibri" w:hAnsi="Calibri"/>
          <w:b w:val="false"/>
          <w:b w:val="false"/>
          <w:bCs w:val="false"/>
          <w:sz w:val="28"/>
          <w:szCs w:val="28"/>
        </w:rPr>
      </w:pPr>
      <w:r>
        <w:rPr>
          <w:rFonts w:ascii="Calibri" w:hAnsi="Calibri"/>
          <w:b w:val="false"/>
          <w:bCs w:val="false"/>
          <w:sz w:val="28"/>
          <w:szCs w:val="28"/>
        </w:rPr>
      </w:r>
    </w:p>
    <w:p>
      <w:pPr>
        <w:pStyle w:val="Titolo6"/>
        <w:jc w:val="left"/>
        <w:rPr>
          <w:rFonts w:ascii="Calibri" w:hAnsi="Calibri"/>
          <w:b w:val="false"/>
          <w:b w:val="false"/>
          <w:bCs w:val="false"/>
          <w:sz w:val="28"/>
          <w:szCs w:val="28"/>
        </w:rPr>
      </w:pPr>
      <w:r>
        <w:rPr>
          <w:rFonts w:ascii="Calibri" w:hAnsi="Calibri"/>
          <w:b w:val="false"/>
          <w:bCs w:val="false"/>
          <w:sz w:val="28"/>
          <w:szCs w:val="28"/>
        </w:rPr>
        <w:t xml:space="preserve">La scrivente O.S., ai sensi dell’art.23 del CCNL in vigore convoca una </w:t>
      </w:r>
    </w:p>
    <w:p>
      <w:pPr>
        <w:pStyle w:val="Normal"/>
        <w:rPr/>
      </w:pPr>
      <w:r>
        <w:rPr/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Titolo4"/>
        <w:ind w:hanging="0"/>
        <w:jc w:val="center"/>
        <w:rPr>
          <w:rFonts w:ascii="Tahoma" w:hAnsi="Tahoma" w:cs="Tahoma"/>
          <w:bCs w:val="false"/>
          <w:color w:val="C00000"/>
          <w:sz w:val="40"/>
          <w:szCs w:val="40"/>
        </w:rPr>
      </w:pPr>
      <w:r>
        <w:rPr>
          <w:rFonts w:cs="Tahoma" w:ascii="Tahoma" w:hAnsi="Tahoma"/>
          <w:bCs w:val="false"/>
          <w:color w:val="C00000"/>
          <w:sz w:val="40"/>
          <w:szCs w:val="40"/>
        </w:rPr>
        <w:t>ASSEMBLEA SINDACALE in orario di servizio</w:t>
      </w:r>
    </w:p>
    <w:p>
      <w:pPr>
        <w:pStyle w:val="Normal"/>
        <w:jc w:val="center"/>
        <w:rPr>
          <w:rFonts w:ascii="Tahoma" w:hAnsi="Tahoma" w:cs="Tahoma"/>
          <w:b/>
          <w:b/>
          <w:sz w:val="36"/>
          <w:szCs w:val="36"/>
        </w:rPr>
      </w:pPr>
      <w:r>
        <w:rPr>
          <w:rFonts w:cs="Tahoma" w:ascii="Tahoma" w:hAnsi="Tahoma"/>
          <w:b/>
          <w:sz w:val="36"/>
          <w:szCs w:val="36"/>
        </w:rPr>
        <w:t xml:space="preserve">per il personale ATA </w:t>
      </w:r>
    </w:p>
    <w:p>
      <w:pPr>
        <w:pStyle w:val="Titolo4"/>
        <w:ind w:hanging="0"/>
        <w:jc w:val="center"/>
        <w:rPr>
          <w:rFonts w:ascii="Courier New" w:hAnsi="Courier New" w:cs="Courier New"/>
          <w:color w:val="000000"/>
          <w:sz w:val="20"/>
          <w:highlight w:val="white"/>
        </w:rPr>
      </w:pPr>
      <w:r>
        <w:rPr>
          <w:rFonts w:cs="Arial" w:ascii="Calibri" w:hAnsi="Calibri"/>
          <w:color w:val="C00000"/>
          <w:sz w:val="56"/>
          <w:szCs w:val="56"/>
        </w:rPr>
        <w:t>Lunedì 21 DICEMBRE 2020</w:t>
      </w:r>
      <w:r>
        <w:rPr>
          <w:rFonts w:cs="Courier New" w:ascii="Courier New" w:hAnsi="Courier New"/>
          <w:color w:val="333333"/>
          <w:sz w:val="56"/>
          <w:szCs w:val="56"/>
        </w:rPr>
        <w:br/>
      </w:r>
    </w:p>
    <w:p>
      <w:pPr>
        <w:pStyle w:val="Titolo4"/>
        <w:ind w:hanging="0"/>
        <w:jc w:val="center"/>
        <w:rPr>
          <w:rFonts w:ascii="Courier New" w:hAnsi="Courier New" w:cs="Courier New"/>
          <w:color w:val="000000"/>
          <w:sz w:val="36"/>
          <w:szCs w:val="36"/>
          <w:highlight w:val="white"/>
        </w:rPr>
      </w:pPr>
      <w:r>
        <w:rPr>
          <w:rFonts w:cs="Courier New" w:ascii="Courier New" w:hAnsi="Courier New"/>
          <w:color w:val="000000"/>
          <w:sz w:val="36"/>
          <w:szCs w:val="36"/>
          <w:shd w:fill="FDFDFD" w:val="clear"/>
        </w:rPr>
        <w:t>In Videoconferenza GOOGLE MEET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Titolo4"/>
        <w:ind w:hanging="0"/>
        <w:jc w:val="center"/>
        <w:rPr>
          <w:rFonts w:ascii="Courier New" w:hAnsi="Courier New" w:cs="Courier New"/>
          <w:color w:val="000000"/>
          <w:szCs w:val="28"/>
          <w:highlight w:val="white"/>
        </w:rPr>
      </w:pPr>
      <w:r>
        <w:rPr>
          <w:rFonts w:cs="Courier New" w:ascii="Courier New" w:hAnsi="Courier New"/>
          <w:color w:val="000000"/>
          <w:szCs w:val="28"/>
          <w:shd w:fill="FDFDFD" w:val="clear"/>
        </w:rPr>
        <w:t>I partecipanti accederanno attraverso il seguente link:</w:t>
      </w:r>
    </w:p>
    <w:p>
      <w:pPr>
        <w:pStyle w:val="Normal"/>
        <w:jc w:val="center"/>
        <w:rPr/>
      </w:pPr>
      <w:hyperlink r:id="rId3">
        <w:r>
          <w:rPr>
            <w:rStyle w:val="CollegamentoInternet"/>
            <w:sz w:val="52"/>
            <w:szCs w:val="52"/>
          </w:rPr>
          <w:t>https://meet.google.com/vhz-whez-tah</w:t>
        </w:r>
      </w:hyperlink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0" w:color="000001"/>
          <w:right w:val="single" w:sz="4" w:space="4" w:color="000001"/>
        </w:pBdr>
        <w:jc w:val="center"/>
        <w:rPr>
          <w:rFonts w:ascii="Calibri" w:hAnsi="Calibri" w:cs="Arial"/>
          <w:b/>
          <w:b/>
          <w:bCs/>
          <w:sz w:val="52"/>
          <w:szCs w:val="52"/>
        </w:rPr>
      </w:pPr>
      <w:r>
        <w:rPr>
          <w:rFonts w:cs="Arial" w:ascii="Calibri" w:hAnsi="Calibri"/>
          <w:b/>
          <w:bCs/>
          <w:sz w:val="52"/>
          <w:szCs w:val="52"/>
        </w:rPr>
        <w:t>Dalle ore  16.30 alle ore 18.30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0" w:color="000001"/>
          <w:right w:val="single" w:sz="4" w:space="4" w:color="000001"/>
        </w:pBdr>
        <w:jc w:val="center"/>
        <w:rPr>
          <w:rFonts w:ascii="Calibri" w:hAnsi="Calibri" w:cs="Arial"/>
          <w:color w:val="000000"/>
          <w:sz w:val="32"/>
          <w:szCs w:val="32"/>
        </w:rPr>
      </w:pPr>
      <w:r>
        <w:rPr>
          <w:rFonts w:cs="Arial" w:ascii="Calibri" w:hAnsi="Calibri"/>
          <w:b/>
          <w:bCs/>
          <w:sz w:val="32"/>
          <w:szCs w:val="32"/>
        </w:rPr>
        <w:t>(da aggiungere il tempo per il raggiungimento della sede)</w:t>
      </w:r>
    </w:p>
    <w:p>
      <w:pPr>
        <w:pStyle w:val="Normal"/>
        <w:jc w:val="both"/>
        <w:rPr>
          <w:rFonts w:ascii="Calibri" w:hAnsi="Calibri" w:cs="Arial"/>
          <w:i/>
          <w:i/>
          <w:color w:val="000000"/>
          <w:sz w:val="16"/>
          <w:szCs w:val="16"/>
        </w:rPr>
      </w:pPr>
      <w:r>
        <w:rPr>
          <w:rFonts w:cs="Arial" w:ascii="Calibri" w:hAnsi="Calibri"/>
          <w:i/>
          <w:color w:val="000000"/>
          <w:sz w:val="16"/>
          <w:szCs w:val="16"/>
        </w:rPr>
      </w:r>
    </w:p>
    <w:p>
      <w:pPr>
        <w:pStyle w:val="Normal"/>
        <w:jc w:val="both"/>
        <w:rPr>
          <w:rFonts w:ascii="Calibri" w:hAnsi="Calibri" w:cs="Arial"/>
          <w:i/>
          <w:i/>
          <w:color w:val="000000"/>
        </w:rPr>
      </w:pPr>
      <w:r>
        <w:rPr>
          <w:rFonts w:cs="Arial" w:ascii="Calibri" w:hAnsi="Calibri"/>
          <w:i/>
          <w:color w:val="000000"/>
        </w:rPr>
      </w:r>
    </w:p>
    <w:p>
      <w:pPr>
        <w:pStyle w:val="Normal"/>
        <w:jc w:val="both"/>
        <w:rPr>
          <w:rFonts w:ascii="Calibri" w:hAnsi="Calibri" w:cs="Arial"/>
          <w:i/>
          <w:i/>
          <w:color w:val="000000"/>
          <w:sz w:val="28"/>
          <w:szCs w:val="28"/>
        </w:rPr>
      </w:pPr>
      <w:r>
        <w:rPr>
          <w:rFonts w:cs="Arial" w:ascii="Calibri" w:hAnsi="Calibri"/>
          <w:i/>
          <w:color w:val="000000"/>
          <w:sz w:val="28"/>
          <w:szCs w:val="28"/>
        </w:rPr>
        <w:t xml:space="preserve">Ordine del giorno: </w:t>
      </w:r>
    </w:p>
    <w:p>
      <w:pPr>
        <w:pStyle w:val="Normal"/>
        <w:ind w:left="600" w:hanging="0"/>
        <w:jc w:val="both"/>
        <w:rPr>
          <w:rFonts w:ascii="Calibri" w:hAnsi="Calibri" w:cs="Arial"/>
          <w:color w:val="000000"/>
          <w:sz w:val="16"/>
          <w:szCs w:val="16"/>
        </w:rPr>
      </w:pPr>
      <w:r>
        <w:rPr>
          <w:rFonts w:cs="Arial" w:ascii="Calibri" w:hAnsi="Calibri"/>
          <w:color w:val="000000"/>
          <w:sz w:val="16"/>
          <w:szCs w:val="16"/>
        </w:rPr>
      </w:r>
    </w:p>
    <w:p>
      <w:pPr>
        <w:pStyle w:val="Titolo4"/>
        <w:numPr>
          <w:ilvl w:val="0"/>
          <w:numId w:val="2"/>
        </w:numPr>
        <w:shd w:val="clear" w:color="auto" w:fill="FFFFFF"/>
        <w:ind w:left="0" w:hanging="0"/>
        <w:rPr>
          <w:rFonts w:ascii="Calibri" w:hAnsi="Calibri" w:cs="Arial"/>
          <w:bCs w:val="false"/>
          <w:color w:val="000000"/>
          <w:sz w:val="32"/>
          <w:szCs w:val="32"/>
        </w:rPr>
      </w:pPr>
      <w:r>
        <w:rPr>
          <w:rFonts w:cs="Arial" w:ascii="Calibri" w:hAnsi="Calibri"/>
          <w:bCs w:val="false"/>
          <w:color w:val="000000"/>
          <w:sz w:val="32"/>
          <w:szCs w:val="32"/>
        </w:rPr>
        <w:t>LAVORO ATA NELL’EMERGENZA COVID;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Titolo4"/>
        <w:numPr>
          <w:ilvl w:val="0"/>
          <w:numId w:val="2"/>
        </w:numPr>
        <w:shd w:val="clear" w:color="auto" w:fill="FFFFFF"/>
        <w:ind w:left="0" w:hanging="0"/>
        <w:jc w:val="left"/>
        <w:rPr>
          <w:rFonts w:ascii="Calibri" w:hAnsi="Calibri" w:cs="Arial"/>
          <w:bCs w:val="false"/>
          <w:color w:val="000000"/>
          <w:sz w:val="32"/>
          <w:szCs w:val="32"/>
        </w:rPr>
      </w:pPr>
      <w:r>
        <w:rPr>
          <w:rFonts w:cs="Arial" w:ascii="Calibri" w:hAnsi="Calibri"/>
          <w:bCs w:val="false"/>
          <w:color w:val="000000"/>
          <w:sz w:val="32"/>
          <w:szCs w:val="32"/>
        </w:rPr>
        <w:t xml:space="preserve">LAVORO AGILE DEL PERSONALE ATA – VERBALE DI CONFRONTO TRA MINISTERO ISTRUZIONE E SINDACATI DEL 27 NOVEMBRE 2020 ;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Titolo4"/>
        <w:numPr>
          <w:ilvl w:val="0"/>
          <w:numId w:val="2"/>
        </w:numPr>
        <w:shd w:val="clear" w:color="auto" w:fill="FFFFFF"/>
        <w:ind w:left="0" w:hanging="0"/>
        <w:jc w:val="left"/>
        <w:rPr>
          <w:rFonts w:ascii="Calibri" w:hAnsi="Calibri" w:cs="Arial"/>
          <w:bCs w:val="false"/>
          <w:color w:val="000000"/>
          <w:sz w:val="32"/>
          <w:szCs w:val="32"/>
        </w:rPr>
      </w:pPr>
      <w:r>
        <w:rPr>
          <w:rFonts w:cs="Arial" w:ascii="Calibri" w:hAnsi="Calibri"/>
          <w:bCs w:val="false"/>
          <w:color w:val="000000"/>
          <w:sz w:val="32"/>
          <w:szCs w:val="32"/>
        </w:rPr>
        <w:t>VARIE ED EVENTUALI;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color w:val="C00000"/>
          <w:sz w:val="52"/>
          <w:szCs w:val="52"/>
        </w:rPr>
      </w:pPr>
      <w:r>
        <w:rPr>
          <w:color w:val="C00000"/>
          <w:sz w:val="52"/>
          <w:szCs w:val="52"/>
        </w:rPr>
        <w:t>Interverrà: ANTONELLO LACCHEI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(Segreteria Nazionale Uil Scuola)</w:t>
      </w:r>
    </w:p>
    <w:p>
      <w:pPr>
        <w:pStyle w:val="Normal"/>
        <w:jc w:val="both"/>
        <w:rPr>
          <w:rFonts w:ascii="Arial" w:hAnsi="Arial" w:eastAsia="Arial" w:cs="Arial"/>
          <w:i/>
          <w:i/>
          <w:color w:val="000000"/>
          <w:sz w:val="16"/>
          <w:szCs w:val="16"/>
        </w:rPr>
      </w:pPr>
      <w:r>
        <w:rPr>
          <w:rFonts w:eastAsia="Arial" w:cs="Arial" w:ascii="Arial" w:hAnsi="Arial"/>
          <w:i/>
          <w:color w:val="000000"/>
          <w:sz w:val="16"/>
          <w:szCs w:val="16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cstheme="minorHAnsi" w:ascii="Calibri" w:hAnsi="Calibri"/>
          <w:sz w:val="16"/>
          <w:szCs w:val="16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sz w:val="32"/>
          <w:szCs w:val="32"/>
        </w:rPr>
        <w:t>La presente convocazione ha valore di:</w:t>
      </w:r>
    </w:p>
    <w:p>
      <w:pPr>
        <w:pStyle w:val="Normal"/>
        <w:widowControl w:val="false"/>
        <w:numPr>
          <w:ilvl w:val="0"/>
          <w:numId w:val="3"/>
        </w:numPr>
        <w:jc w:val="both"/>
        <w:rPr>
          <w:rFonts w:ascii="Calibri" w:hAnsi="Calibri" w:cs="Calibri" w:asciiTheme="minorHAnsi" w:cstheme="minorHAnsi" w:hAnsiTheme="minorHAnsi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sz w:val="32"/>
          <w:szCs w:val="32"/>
        </w:rPr>
        <w:t>richiesta assemblea; informazione; affissione all'albo sindacale.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i/>
          <w:i/>
          <w:color w:val="000000"/>
          <w:sz w:val="16"/>
          <w:szCs w:val="16"/>
        </w:rPr>
      </w:pPr>
      <w:r>
        <w:rPr>
          <w:rFonts w:eastAsia="Arial" w:cs="Calibri" w:cstheme="minorHAnsi" w:ascii="Calibri" w:hAnsi="Calibri"/>
          <w:i/>
          <w:color w:val="000000"/>
          <w:sz w:val="16"/>
          <w:szCs w:val="16"/>
        </w:rPr>
      </w:r>
    </w:p>
    <w:p>
      <w:pPr>
        <w:pStyle w:val="Normal"/>
        <w:ind w:right="4" w:hanging="0"/>
        <w:rPr>
          <w:rFonts w:ascii="Calibri" w:hAnsi="Calibri" w:cs="Arial"/>
          <w:color w:val="000000"/>
          <w:sz w:val="24"/>
          <w:szCs w:val="24"/>
        </w:rPr>
      </w:pPr>
      <w:r>
        <w:rPr>
          <w:rFonts w:cs="Arial" w:ascii="Calibri" w:hAnsi="Calibri"/>
          <w:color w:val="000000"/>
          <w:sz w:val="24"/>
          <w:szCs w:val="24"/>
        </w:rPr>
      </w:r>
    </w:p>
    <w:p>
      <w:pPr>
        <w:pStyle w:val="Normal"/>
        <w:ind w:right="4" w:hanging="0"/>
        <w:rPr>
          <w:rFonts w:ascii="Calibri" w:hAnsi="Calibri" w:cs="Arial"/>
          <w:color w:val="000000"/>
          <w:sz w:val="24"/>
          <w:szCs w:val="24"/>
        </w:rPr>
      </w:pPr>
      <w:r>
        <w:rPr>
          <w:rFonts w:cs="Arial" w:ascii="Calibri" w:hAnsi="Calibri"/>
          <w:color w:val="000000"/>
          <w:sz w:val="24"/>
          <w:szCs w:val="24"/>
        </w:rPr>
        <w:t xml:space="preserve">Ravenna, 14/12/2020                                                                        Il Segretario Generale UIL Scuola Ravenna </w:t>
      </w:r>
    </w:p>
    <w:p>
      <w:pPr>
        <w:pStyle w:val="Normal"/>
        <w:ind w:left="6372" w:hanging="0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cs="Arial" w:ascii="Calibri" w:hAnsi="Calibri"/>
          <w:color w:val="000000"/>
          <w:sz w:val="24"/>
          <w:szCs w:val="24"/>
        </w:rPr>
        <w:t xml:space="preserve">              </w:t>
      </w:r>
      <w:r>
        <w:rPr>
          <w:rFonts w:cs="Arial" w:ascii="Calibri" w:hAnsi="Calibri"/>
          <w:color w:val="000000"/>
          <w:sz w:val="24"/>
          <w:szCs w:val="24"/>
        </w:rPr>
        <w:t>Fabio Tommasoni</w:t>
      </w:r>
    </w:p>
    <w:p>
      <w:pPr>
        <w:pStyle w:val="Normal"/>
        <w:numPr>
          <w:ilvl w:val="0"/>
          <w:numId w:val="0"/>
        </w:numPr>
        <w:shd w:val="clear" w:color="auto" w:fill="FFFFFF"/>
        <w:suppressAutoHyphens w:val="false"/>
        <w:spacing w:before="161" w:after="161"/>
        <w:jc w:val="center"/>
        <w:outlineLvl w:val="0"/>
        <w:rPr>
          <w:rFonts w:ascii="Lucida Calligraphy" w:hAnsi="Lucida Calligraphy"/>
          <w:color w:val="404040"/>
          <w:sz w:val="48"/>
          <w:szCs w:val="48"/>
          <w:lang w:eastAsia="it-IT"/>
        </w:rPr>
      </w:pPr>
      <w:r>
        <w:rPr>
          <w:rFonts w:ascii="Lucida Calligraphy" w:hAnsi="Lucida Calligraphy"/>
          <w:color w:val="404040"/>
          <w:sz w:val="48"/>
          <w:szCs w:val="48"/>
          <w:lang w:eastAsia="it-IT"/>
        </w:rPr>
        <w:t xml:space="preserve">– </w:t>
      </w:r>
      <w:r>
        <w:rPr>
          <w:rFonts w:ascii="Lucida Calligraphy" w:hAnsi="Lucida Calligraphy"/>
          <w:color w:val="404040"/>
          <w:sz w:val="48"/>
          <w:szCs w:val="48"/>
          <w:lang w:eastAsia="it-IT"/>
        </w:rPr>
        <w:t>NETIQUETTE VIDEOCONFERENZE –</w:t>
      </w:r>
    </w:p>
    <w:p>
      <w:pPr>
        <w:pStyle w:val="Normal"/>
        <w:shd w:val="clear" w:color="auto" w:fill="FFFFFF"/>
        <w:suppressAutoHyphens w:val="false"/>
        <w:spacing w:before="0" w:after="360"/>
        <w:jc w:val="both"/>
        <w:rPr>
          <w:rFonts w:ascii="Calibri" w:hAnsi="Calibri" w:cs="Calibri" w:asciiTheme="minorHAnsi" w:cstheme="minorHAnsi" w:hAnsiTheme="minorHAnsi"/>
          <w:color w:val="404040"/>
          <w:sz w:val="27"/>
          <w:szCs w:val="27"/>
          <w:lang w:eastAsia="it-IT"/>
        </w:rPr>
      </w:pPr>
      <w:r>
        <w:rPr>
          <w:rFonts w:cs="Calibri" w:ascii="Calibri" w:hAnsi="Calibri" w:asciiTheme="minorHAnsi" w:cstheme="minorHAnsi" w:hAnsiTheme="minorHAnsi"/>
          <w:i/>
          <w:iCs/>
          <w:color w:val="404040"/>
          <w:sz w:val="27"/>
          <w:szCs w:val="27"/>
          <w:lang w:eastAsia="it-IT"/>
        </w:rPr>
        <w:t>La partecipazione ottimale alle videoconferenze richiede la conoscenza, da parte di tutti i presenti alla riunione, di alcune informazioni/regole di base per poter meglio utilizzare le potenzialità della piattaforma di comunicazione on line.</w:t>
      </w:r>
    </w:p>
    <w:p>
      <w:pPr>
        <w:pStyle w:val="Normal"/>
        <w:shd w:val="clear" w:color="auto" w:fill="FFFFFF"/>
        <w:suppressAutoHyphens w:val="false"/>
        <w:spacing w:before="0" w:after="360"/>
        <w:jc w:val="both"/>
        <w:rPr>
          <w:rFonts w:ascii="Calibri" w:hAnsi="Calibri" w:cs="Calibri" w:asciiTheme="minorHAnsi" w:cstheme="minorHAnsi" w:hAnsiTheme="minorHAnsi"/>
          <w:color w:val="404040"/>
          <w:sz w:val="27"/>
          <w:szCs w:val="27"/>
          <w:lang w:eastAsia="it-IT"/>
        </w:rPr>
      </w:pPr>
      <w:r>
        <w:rPr>
          <w:rFonts w:cs="Calibri" w:ascii="Calibri" w:hAnsi="Calibri" w:asciiTheme="minorHAnsi" w:cstheme="minorHAnsi" w:hAnsiTheme="minorHAnsi"/>
          <w:i/>
          <w:iCs/>
          <w:color w:val="404040"/>
          <w:sz w:val="27"/>
          <w:szCs w:val="27"/>
          <w:lang w:eastAsia="it-IT"/>
        </w:rPr>
        <w:t>Ad oggi, anche se la modalità in “presenza continua” consente a tutti i partecipanti alla riunione di vedersi e interagire in una sorta di “sala riunioni virtuale”, la scarsa velocità delle linee telematiche attive sul territorio nazionale non consente di fruire agevolmente di detta possibilità; pertanto, è opportuno ottimizzare l’utilizzo della sala riunioni virtuale contingentando l’uso contemporaneo di webcam e microfoni al fine di evitare di saturare la banda a disposizione.</w:t>
      </w:r>
    </w:p>
    <w:p>
      <w:pPr>
        <w:pStyle w:val="Normal"/>
        <w:shd w:val="clear" w:color="auto" w:fill="FFFFFF"/>
        <w:suppressAutoHyphens w:val="false"/>
        <w:spacing w:before="0" w:after="360"/>
        <w:jc w:val="both"/>
        <w:rPr>
          <w:rFonts w:ascii="Calibri" w:hAnsi="Calibri" w:cs="Calibri" w:asciiTheme="minorHAnsi" w:cstheme="minorHAnsi" w:hAnsiTheme="minorHAnsi"/>
          <w:color w:val="404040"/>
          <w:sz w:val="27"/>
          <w:szCs w:val="27"/>
          <w:lang w:eastAsia="it-IT"/>
        </w:rPr>
      </w:pPr>
      <w:r>
        <w:rPr>
          <w:rFonts w:cs="Calibri" w:ascii="Calibri" w:hAnsi="Calibri" w:asciiTheme="minorHAnsi" w:cstheme="minorHAnsi" w:hAnsiTheme="minorHAnsi"/>
          <w:i/>
          <w:iCs/>
          <w:color w:val="404040"/>
          <w:sz w:val="27"/>
          <w:szCs w:val="27"/>
          <w:lang w:eastAsia="it-IT"/>
        </w:rPr>
        <w:t>Per partecipare ad una videoconferenza è opportuno collegarsi almeno cinque minuti prima dell’inizio della riunione identificandosi indicando Nome e Cognome.</w:t>
      </w:r>
    </w:p>
    <w:p>
      <w:pPr>
        <w:pStyle w:val="Normal"/>
        <w:shd w:val="clear" w:color="auto" w:fill="FFFFFF"/>
        <w:suppressAutoHyphens w:val="false"/>
        <w:spacing w:before="0" w:after="360"/>
        <w:jc w:val="both"/>
        <w:rPr>
          <w:rFonts w:ascii="Calibri" w:hAnsi="Calibri" w:cs="Calibri" w:asciiTheme="minorHAnsi" w:cstheme="minorHAnsi" w:hAnsiTheme="minorHAnsi"/>
          <w:color w:val="404040"/>
          <w:sz w:val="27"/>
          <w:szCs w:val="27"/>
          <w:lang w:eastAsia="it-IT"/>
        </w:rPr>
      </w:pPr>
      <w:r>
        <w:rPr>
          <w:rFonts w:cs="Calibri" w:ascii="Calibri" w:hAnsi="Calibri" w:asciiTheme="minorHAnsi" w:cstheme="minorHAnsi" w:hAnsiTheme="minorHAnsi"/>
          <w:i/>
          <w:iCs/>
          <w:color w:val="404040"/>
          <w:sz w:val="27"/>
          <w:szCs w:val="27"/>
          <w:lang w:eastAsia="it-IT"/>
        </w:rPr>
        <w:t>Effettuato il collegamento bisognerà:</w:t>
      </w:r>
    </w:p>
    <w:p>
      <w:pPr>
        <w:pStyle w:val="Normal"/>
        <w:shd w:val="clear" w:color="auto" w:fill="FFFFFF"/>
        <w:suppressAutoHyphens w:val="false"/>
        <w:spacing w:before="0" w:after="360"/>
        <w:ind w:left="708" w:hanging="0"/>
        <w:jc w:val="both"/>
        <w:rPr>
          <w:rFonts w:ascii="Calibri" w:hAnsi="Calibri" w:cs="Calibri" w:asciiTheme="minorHAnsi" w:cstheme="minorHAnsi" w:hAnsiTheme="minorHAnsi"/>
          <w:color w:val="404040"/>
          <w:sz w:val="27"/>
          <w:szCs w:val="27"/>
          <w:lang w:eastAsia="it-IT"/>
        </w:rPr>
      </w:pPr>
      <w:r>
        <w:rPr>
          <w:rFonts w:cs="Calibri" w:ascii="Calibri" w:hAnsi="Calibri" w:asciiTheme="minorHAnsi" w:cstheme="minorHAnsi" w:hAnsiTheme="minorHAnsi"/>
          <w:i/>
          <w:iCs/>
          <w:color w:val="404040"/>
          <w:sz w:val="27"/>
          <w:szCs w:val="27"/>
          <w:lang w:eastAsia="it-IT"/>
        </w:rPr>
        <w:t xml:space="preserve">– </w:t>
      </w:r>
      <w:r>
        <w:rPr>
          <w:rFonts w:cs="Calibri" w:ascii="Calibri" w:hAnsi="Calibri" w:asciiTheme="minorHAnsi" w:cstheme="minorHAnsi" w:hAnsiTheme="minorHAnsi"/>
          <w:i/>
          <w:iCs/>
          <w:color w:val="404040"/>
          <w:sz w:val="27"/>
          <w:szCs w:val="27"/>
          <w:lang w:eastAsia="it-IT"/>
        </w:rPr>
        <w:t>spegnere sia il microfono che la webcam, per evitare interferenze acustiche nella sala virtuale in cui si è appena entrati;</w:t>
      </w:r>
    </w:p>
    <w:p>
      <w:pPr>
        <w:pStyle w:val="Normal"/>
        <w:shd w:val="clear" w:color="auto" w:fill="FFFFFF"/>
        <w:suppressAutoHyphens w:val="false"/>
        <w:spacing w:before="0" w:after="360"/>
        <w:ind w:left="708" w:hanging="0"/>
        <w:jc w:val="both"/>
        <w:rPr>
          <w:rFonts w:ascii="Calibri" w:hAnsi="Calibri" w:cs="Calibri" w:asciiTheme="minorHAnsi" w:cstheme="minorHAnsi" w:hAnsiTheme="minorHAnsi"/>
          <w:color w:val="404040"/>
          <w:sz w:val="27"/>
          <w:szCs w:val="27"/>
          <w:lang w:eastAsia="it-IT"/>
        </w:rPr>
      </w:pPr>
      <w:r>
        <w:rPr>
          <w:rFonts w:cs="Calibri" w:ascii="Calibri" w:hAnsi="Calibri" w:asciiTheme="minorHAnsi" w:cstheme="minorHAnsi" w:hAnsiTheme="minorHAnsi"/>
          <w:i/>
          <w:iCs/>
          <w:color w:val="404040"/>
          <w:sz w:val="27"/>
          <w:szCs w:val="27"/>
          <w:lang w:eastAsia="it-IT"/>
        </w:rPr>
        <w:t xml:space="preserve">– </w:t>
      </w:r>
      <w:r>
        <w:rPr>
          <w:rFonts w:cs="Calibri" w:ascii="Calibri" w:hAnsi="Calibri" w:asciiTheme="minorHAnsi" w:cstheme="minorHAnsi" w:hAnsiTheme="minorHAnsi"/>
          <w:i/>
          <w:iCs/>
          <w:color w:val="404040"/>
          <w:sz w:val="27"/>
          <w:szCs w:val="27"/>
          <w:lang w:eastAsia="it-IT"/>
        </w:rPr>
        <w:t>rimanere collegati in attesa dell’avvio dei lavori.</w:t>
      </w:r>
    </w:p>
    <w:p>
      <w:pPr>
        <w:pStyle w:val="Normal"/>
        <w:shd w:val="clear" w:color="auto" w:fill="FFFFFF"/>
        <w:suppressAutoHyphens w:val="false"/>
        <w:spacing w:before="0" w:after="360"/>
        <w:jc w:val="both"/>
        <w:rPr>
          <w:rFonts w:ascii="Calibri" w:hAnsi="Calibri" w:cs="Calibri" w:asciiTheme="minorHAnsi" w:cstheme="minorHAnsi" w:hAnsiTheme="minorHAnsi"/>
          <w:color w:val="404040"/>
          <w:sz w:val="27"/>
          <w:szCs w:val="27"/>
          <w:lang w:eastAsia="it-IT"/>
        </w:rPr>
      </w:pPr>
      <w:r>
        <w:rPr>
          <w:rFonts w:cs="Calibri" w:ascii="Calibri" w:hAnsi="Calibri" w:asciiTheme="minorHAnsi" w:cstheme="minorHAnsi" w:hAnsiTheme="minorHAnsi"/>
          <w:i/>
          <w:iCs/>
          <w:color w:val="404040"/>
          <w:sz w:val="27"/>
          <w:szCs w:val="27"/>
          <w:lang w:eastAsia="it-IT"/>
        </w:rPr>
        <w:t>Riguardo l’audio, si consiglia di utilizzare cuffie provviste di microfono (molto valide quelle in dotazione ai telefoni cellulari), perchè l’uso contemporaneo delle casse del computer e del microfono producono ritorni di voce in grado di rendere incomprensibili i dialoghi dei presenti.</w:t>
      </w:r>
    </w:p>
    <w:p>
      <w:pPr>
        <w:pStyle w:val="Normal"/>
        <w:shd w:val="clear" w:color="auto" w:fill="FFFFFF"/>
        <w:suppressAutoHyphens w:val="false"/>
        <w:spacing w:before="0" w:after="360"/>
        <w:jc w:val="both"/>
        <w:rPr>
          <w:rFonts w:ascii="Calibri" w:hAnsi="Calibri" w:cs="Calibri" w:asciiTheme="minorHAnsi" w:cstheme="minorHAnsi" w:hAnsiTheme="minorHAnsi"/>
          <w:color w:val="404040"/>
          <w:sz w:val="27"/>
          <w:szCs w:val="27"/>
          <w:lang w:eastAsia="it-IT"/>
        </w:rPr>
      </w:pPr>
      <w:r>
        <w:rPr>
          <w:rFonts w:cs="Calibri" w:ascii="Calibri" w:hAnsi="Calibri" w:asciiTheme="minorHAnsi" w:cstheme="minorHAnsi" w:hAnsiTheme="minorHAnsi"/>
          <w:i/>
          <w:iCs/>
          <w:color w:val="404040"/>
          <w:sz w:val="27"/>
          <w:szCs w:val="27"/>
          <w:lang w:eastAsia="it-IT"/>
        </w:rPr>
        <w:t>Durante la riunione, per intervenire, bisogna chiedere la parola al Presidente della riunione utilizzando l’apposito tasto “Alza la mano” posto sulla barra inferiore dello schermo; solo dopo aver acquisito la facoltà di parola sarà possibile attivare webcam e microfono per tutto il tempo dell’intervento personale.</w:t>
      </w:r>
    </w:p>
    <w:p>
      <w:pPr>
        <w:pStyle w:val="Normal"/>
        <w:shd w:val="clear" w:color="auto" w:fill="FFFFFF"/>
        <w:suppressAutoHyphens w:val="false"/>
        <w:spacing w:before="0" w:after="360"/>
        <w:jc w:val="both"/>
        <w:rPr>
          <w:rFonts w:ascii="Calibri" w:hAnsi="Calibri" w:cs="Calibri" w:asciiTheme="minorHAnsi" w:cstheme="minorHAnsi" w:hAnsiTheme="minorHAnsi"/>
          <w:color w:val="404040"/>
          <w:sz w:val="27"/>
          <w:szCs w:val="27"/>
          <w:lang w:eastAsia="it-IT"/>
        </w:rPr>
      </w:pPr>
      <w:r>
        <w:rPr>
          <w:rFonts w:cs="Calibri" w:ascii="Calibri" w:hAnsi="Calibri" w:asciiTheme="minorHAnsi" w:cstheme="minorHAnsi" w:hAnsiTheme="minorHAnsi"/>
          <w:b/>
          <w:bCs/>
          <w:i/>
          <w:iCs/>
          <w:color w:val="404040"/>
          <w:sz w:val="27"/>
          <w:szCs w:val="27"/>
          <w:lang w:eastAsia="it-IT"/>
        </w:rPr>
        <w:t>Privacy: Ai sensi della normativa in materia di protezione dei dati personali (privacy), nonché del nuovo regolamento generale sulla protezione dei dati (GDPR, General Data Protection Regulation – Regolamento UE 2016/679), si ricorda che le videoconferenze non possono essere registrate e non possono essere effettuati screenshot della riunione virtuale senza il consenso degli interessati. Ogni violazione sarà perseguita ai sensi di legge.</w:t>
      </w:r>
    </w:p>
    <w:p>
      <w:pPr>
        <w:pStyle w:val="Normal"/>
        <w:ind w:left="6372" w:hanging="0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720" w:right="720" w:header="720" w:top="777" w:footer="258" w:bottom="720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ucida Calligraphy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single" w:sz="4" w:space="1" w:color="00000A"/>
      </w:pBdr>
      <w:ind w:right="4" w:hanging="0"/>
      <w:jc w:val="center"/>
      <w:rPr>
        <w:rFonts w:ascii="Calibri" w:hAnsi="Calibri" w:cs="Arial"/>
        <w:b/>
        <w:b/>
        <w:bCs/>
        <w:sz w:val="28"/>
        <w:szCs w:val="28"/>
      </w:rPr>
    </w:pPr>
    <w:r>
      <w:rPr>
        <w:rFonts w:cs="Arial" w:ascii="Calibri" w:hAnsi="Calibri"/>
        <w:b/>
        <w:bCs/>
        <w:sz w:val="28"/>
        <w:szCs w:val="28"/>
      </w:rPr>
      <w:t>da affiggere agli albi sindacali di tutti i plessi secondo le norme vigenti</w:t>
    </w:r>
  </w:p>
  <w:p>
    <w:pPr>
      <w:pStyle w:val="Pidipagina"/>
      <w:rPr>
        <w:rFonts w:ascii="Calibri" w:hAnsi="Calibri"/>
      </w:rPr>
    </w:pPr>
    <w:r>
      <w:rPr>
        <w:rFonts w:ascii="Calibri" w:hAnsi="Calibri"/>
      </w:rPr>
    </w:r>
  </w:p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bullet"/>
      <w:lvlText w:val=""/>
      <w:lvlJc w:val="left"/>
      <w:pPr>
        <w:ind w:left="355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49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7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71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8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9312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rFonts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32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32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ar-SA" w:val="it-IT" w:bidi="ar-SA"/>
    </w:rPr>
  </w:style>
  <w:style w:type="paragraph" w:styleId="Titolo1">
    <w:name w:val="Titolo 1"/>
    <w:basedOn w:val="Normal"/>
    <w:qFormat/>
    <w:pPr>
      <w:keepNext/>
      <w:tabs>
        <w:tab w:val="left" w:pos="0" w:leader="none"/>
      </w:tabs>
      <w:ind w:left="432" w:hanging="432"/>
      <w:outlineLvl w:val="0"/>
    </w:pPr>
    <w:rPr>
      <w:sz w:val="28"/>
    </w:rPr>
  </w:style>
  <w:style w:type="paragraph" w:styleId="Titolo2">
    <w:name w:val="Titolo 2"/>
    <w:basedOn w:val="Normal"/>
    <w:qFormat/>
    <w:pPr>
      <w:keepNext/>
      <w:tabs>
        <w:tab w:val="left" w:pos="0" w:leader="none"/>
      </w:tabs>
      <w:ind w:left="576" w:hanging="576"/>
      <w:jc w:val="center"/>
      <w:outlineLvl w:val="1"/>
    </w:pPr>
    <w:rPr>
      <w:b/>
      <w:bCs/>
      <w:sz w:val="24"/>
    </w:rPr>
  </w:style>
  <w:style w:type="paragraph" w:styleId="Titolo3">
    <w:name w:val="Titolo 3"/>
    <w:basedOn w:val="Normal"/>
    <w:qFormat/>
    <w:pPr>
      <w:keepNext/>
      <w:tabs>
        <w:tab w:val="left" w:pos="0" w:leader="none"/>
      </w:tabs>
      <w:ind w:left="720" w:hanging="720"/>
      <w:outlineLvl w:val="2"/>
    </w:pPr>
    <w:rPr>
      <w:b/>
      <w:bCs/>
      <w:sz w:val="24"/>
    </w:rPr>
  </w:style>
  <w:style w:type="paragraph" w:styleId="Titolo4">
    <w:name w:val="Titolo 4"/>
    <w:basedOn w:val="Normal"/>
    <w:link w:val="Titolo4Carattere"/>
    <w:qFormat/>
    <w:pPr>
      <w:keepNext/>
      <w:tabs>
        <w:tab w:val="left" w:pos="0" w:leader="none"/>
      </w:tabs>
      <w:ind w:firstLine="708"/>
      <w:jc w:val="both"/>
      <w:outlineLvl w:val="3"/>
    </w:pPr>
    <w:rPr>
      <w:b/>
      <w:bCs/>
      <w:sz w:val="28"/>
    </w:rPr>
  </w:style>
  <w:style w:type="paragraph" w:styleId="Titolo5">
    <w:name w:val="Titolo 5"/>
    <w:basedOn w:val="Normal"/>
    <w:qFormat/>
    <w:pPr>
      <w:keepNext/>
      <w:tabs>
        <w:tab w:val="left" w:pos="0" w:leader="none"/>
      </w:tabs>
      <w:ind w:left="4956" w:firstLine="708"/>
      <w:jc w:val="both"/>
      <w:outlineLvl w:val="4"/>
    </w:pPr>
    <w:rPr>
      <w:b/>
      <w:bCs/>
      <w:sz w:val="28"/>
    </w:rPr>
  </w:style>
  <w:style w:type="paragraph" w:styleId="Titolo6">
    <w:name w:val="Titolo 6"/>
    <w:basedOn w:val="Normal"/>
    <w:qFormat/>
    <w:pPr>
      <w:keepNext/>
      <w:tabs>
        <w:tab w:val="left" w:pos="0" w:leader="none"/>
      </w:tabs>
      <w:ind w:left="1152" w:hanging="1152"/>
      <w:jc w:val="center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Pr>
      <w:rFonts w:ascii="Wingdings" w:hAnsi="Wingdings" w:cs="Wingdings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4z0" w:customStyle="1">
    <w:name w:val="WW8Num4z0"/>
    <w:qFormat/>
    <w:rPr>
      <w:rFonts w:ascii="Wingdings" w:hAnsi="Wingdings" w:cs="Wingdings"/>
    </w:rPr>
  </w:style>
  <w:style w:type="character" w:styleId="WW8Num6z0" w:customStyle="1">
    <w:name w:val="WW8Num6z0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Wingdings" w:hAnsi="Wingdings" w:cs="Wingdings"/>
    </w:rPr>
  </w:style>
  <w:style w:type="character" w:styleId="Carpredefinitoparagrafo1" w:customStyle="1">
    <w:name w:val="Car. predefinito paragrafo1"/>
    <w:qFormat/>
    <w:rPr/>
  </w:style>
  <w:style w:type="character" w:styleId="Pagenumber">
    <w:name w:val="page number"/>
    <w:basedOn w:val="Carpredefinitoparagrafo1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TestofumettoCarattere" w:customStyle="1">
    <w:name w:val="Testo fumetto Carattere"/>
    <w:qFormat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Pr>
      <w:b/>
      <w:bCs/>
    </w:rPr>
  </w:style>
  <w:style w:type="character" w:styleId="Corpodeltesto3Carattere" w:customStyle="1">
    <w:name w:val="Corpo del testo 3 Carattere"/>
    <w:qFormat/>
    <w:rPr>
      <w:sz w:val="16"/>
      <w:szCs w:val="16"/>
    </w:rPr>
  </w:style>
  <w:style w:type="character" w:styleId="IntestazioneCarattere" w:customStyle="1">
    <w:name w:val="Intestazione Carattere"/>
    <w:basedOn w:val="Carpredefinitoparagrafo1"/>
    <w:uiPriority w:val="99"/>
    <w:qFormat/>
    <w:rPr/>
  </w:style>
  <w:style w:type="character" w:styleId="PidipaginaCarattere" w:customStyle="1">
    <w:name w:val="Piè di pagina Carattere"/>
    <w:qFormat/>
    <w:rPr/>
  </w:style>
  <w:style w:type="character" w:styleId="Corpodeltesto2Carattere" w:customStyle="1">
    <w:name w:val="Corpo del testo 2 Carattere"/>
    <w:basedOn w:val="Carpredefinitoparagrafo1"/>
    <w:qFormat/>
    <w:rPr/>
  </w:style>
  <w:style w:type="character" w:styleId="Objectactive" w:customStyle="1">
    <w:name w:val="object-active"/>
    <w:basedOn w:val="DefaultParagraphFont"/>
    <w:qFormat/>
    <w:rsid w:val="000139cd"/>
    <w:rPr/>
  </w:style>
  <w:style w:type="character" w:styleId="Object" w:customStyle="1">
    <w:name w:val="object"/>
    <w:basedOn w:val="DefaultParagraphFont"/>
    <w:qFormat/>
    <w:rsid w:val="009f20e6"/>
    <w:rPr/>
  </w:style>
  <w:style w:type="character" w:styleId="Titolo4Carattere" w:customStyle="1">
    <w:name w:val="Titolo 4 Carattere"/>
    <w:link w:val="Titolo4"/>
    <w:qFormat/>
    <w:rsid w:val="008d651e"/>
    <w:rPr>
      <w:b/>
      <w:bCs/>
      <w:sz w:val="28"/>
      <w:lang w:eastAsia="ar-SA"/>
    </w:rPr>
  </w:style>
  <w:style w:type="character" w:styleId="RientrocorpodeltestoCarattere" w:customStyle="1">
    <w:name w:val="Rientro corpo del testo Carattere"/>
    <w:link w:val="Rientrocorpodeltesto"/>
    <w:qFormat/>
    <w:rsid w:val="008d651e"/>
    <w:rPr>
      <w:b/>
      <w:bCs/>
      <w:sz w:val="28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c4920"/>
    <w:rPr>
      <w:color w:val="954F72" w:themeColor="followedHyperlink"/>
      <w:u w:val="single"/>
    </w:rPr>
  </w:style>
  <w:style w:type="character" w:styleId="Enfasi">
    <w:name w:val="Enfasi"/>
    <w:basedOn w:val="DefaultParagraphFont"/>
    <w:uiPriority w:val="20"/>
    <w:qFormat/>
    <w:rsid w:val="003c5201"/>
    <w:rPr>
      <w:i/>
      <w:iCs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eastAsia="Times New Roman" w:cs="Arial"/>
    </w:rPr>
  </w:style>
  <w:style w:type="character" w:styleId="ListLabel3">
    <w:name w:val="ListLabel 3"/>
    <w:qFormat/>
    <w:rPr>
      <w:rFonts w:cs="Symbol"/>
      <w:sz w:val="32"/>
    </w:rPr>
  </w:style>
  <w:style w:type="character" w:styleId="ListLabel4">
    <w:name w:val="ListLabel 4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 w:customStyle="1">
    <w:name w:val="Corpo del testo"/>
    <w:basedOn w:val="Normal"/>
    <w:pPr>
      <w:jc w:val="both"/>
    </w:pPr>
    <w:rPr>
      <w:b/>
      <w:bCs/>
    </w:rPr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Intestazione1" w:customStyle="1">
    <w:name w:val="Intestazione1"/>
    <w:basedOn w:val="Normal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idipagina">
    <w:name w:val="Piè di pagina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Rientrocorpodeltesto">
    <w:name w:val="Rientro corpo del testo"/>
    <w:basedOn w:val="Normal"/>
    <w:link w:val="RientrocorpodeltestoCarattere"/>
    <w:pPr>
      <w:ind w:left="3540" w:firstLine="708"/>
      <w:jc w:val="center"/>
    </w:pPr>
    <w:rPr>
      <w:b/>
      <w:bCs/>
      <w:sz w:val="28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rpodeltesto31" w:customStyle="1">
    <w:name w:val="Corpo del testo 31"/>
    <w:basedOn w:val="Normal"/>
    <w:qFormat/>
    <w:pPr>
      <w:spacing w:before="0" w:after="120"/>
    </w:pPr>
    <w:rPr>
      <w:sz w:val="16"/>
      <w:szCs w:val="16"/>
    </w:rPr>
  </w:style>
  <w:style w:type="paragraph" w:styleId="Intestazione">
    <w:name w:val="Intestazione"/>
    <w:basedOn w:val="Normal"/>
    <w:uiPriority w:val="99"/>
    <w:pPr>
      <w:tabs>
        <w:tab w:val="center" w:pos="4819" w:leader="none"/>
        <w:tab w:val="right" w:pos="9638" w:leader="none"/>
      </w:tabs>
    </w:pPr>
    <w:rPr/>
  </w:style>
  <w:style w:type="paragraph" w:styleId="Corpodeltesto21" w:customStyle="1">
    <w:name w:val="Corpo del testo 21"/>
    <w:basedOn w:val="Normal"/>
    <w:qFormat/>
    <w:pPr>
      <w:spacing w:lineRule="auto" w:line="480" w:before="0" w:after="120"/>
    </w:pPr>
    <w:rPr/>
  </w:style>
  <w:style w:type="paragraph" w:styleId="Contenutocornice" w:customStyle="1">
    <w:name w:val="Contenuto cornice"/>
    <w:basedOn w:val="Corpodeltesto"/>
    <w:qFormat/>
    <w:pPr/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Testopredefinito1" w:customStyle="1">
    <w:name w:val="Testo predefinito:1"/>
    <w:basedOn w:val="Normal"/>
    <w:qFormat/>
    <w:rsid w:val="00c0386b"/>
    <w:pPr>
      <w:widowControl w:val="false"/>
      <w:suppressAutoHyphens w:val="false"/>
    </w:pPr>
    <w:rPr>
      <w:sz w:val="24"/>
      <w:szCs w:val="24"/>
      <w:lang w:eastAsia="it-IT"/>
    </w:rPr>
  </w:style>
  <w:style w:type="paragraph" w:styleId="NormalWeb">
    <w:name w:val="Normal (Web)"/>
    <w:basedOn w:val="Normal"/>
    <w:uiPriority w:val="99"/>
    <w:unhideWhenUsed/>
    <w:qFormat/>
    <w:rsid w:val="003c5201"/>
    <w:pPr>
      <w:suppressAutoHyphens w:val="false"/>
      <w:spacing w:beforeAutospacing="1" w:afterAutospacing="1"/>
    </w:pPr>
    <w:rPr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ad45fa"/>
    <w:pPr>
      <w:spacing w:before="0" w:after="0"/>
      <w:ind w:left="720" w:hanging="0"/>
      <w:contextualSpacing/>
    </w:pPr>
    <w:rPr/>
  </w:style>
  <w:style w:type="paragraph" w:styleId="Quotations">
    <w:name w:val="Quotations"/>
    <w:basedOn w:val="Normal"/>
    <w:qFormat/>
    <w:pPr/>
    <w:rPr/>
  </w:style>
  <w:style w:type="paragraph" w:styleId="Titoloprincipale">
    <w:name w:val="Titolo principale"/>
    <w:basedOn w:val="Titolo"/>
    <w:pPr/>
    <w:rPr/>
  </w:style>
  <w:style w:type="paragraph" w:styleId="Sottotitolo">
    <w:name w:val="Sottotitolo"/>
    <w:basedOn w:val="Tito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meet.google.com/vhz-whez-tah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8A0C9-001F-4EBA-A311-78001EBD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LibreOffice/5.0.0.5$Windows_x86 LibreOffice_project/1b1a90865e348b492231e1c451437d7a15bb262b</Application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2020-12-14T07:41:00Z</dcterms:created>
  <dc:creator>monica</dc:creator>
  <dc:language>it-IT</dc:language>
  <cp:lastModifiedBy>Mariagrazia Macori</cp:lastModifiedBy>
  <cp:lastPrinted>2019-11-04T09:54:00Z</cp:lastPrinted>
  <dcterms:modified xsi:type="dcterms:W3CDTF">2020-12-14T07:41:00Z</dcterms:modified>
  <cp:revision>3</cp:revision>
  <dc:title>RSU Assemblee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